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EE" w:rsidRPr="00D253C4" w:rsidRDefault="000F7B4B" w:rsidP="00D25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D253C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bookmarkStart w:id="0" w:name="_GoBack"/>
      <w:bookmarkEnd w:id="0"/>
      <w:r w:rsidR="00D253C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  <w:r w:rsidR="00C135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35EE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35EE"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Учитель – это помесь мудреца               </w:t>
      </w:r>
    </w:p>
    <w:p w:rsidR="008C4057" w:rsidRPr="0093288D" w:rsidRDefault="00C135EE" w:rsidP="00C135EE">
      <w:pPr>
        <w:tabs>
          <w:tab w:val="left" w:pos="14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                    сказочника, лекаря, артиста,</w:t>
      </w:r>
    </w:p>
    <w:p w:rsidR="00C135EE" w:rsidRPr="0093288D" w:rsidRDefault="00C135EE" w:rsidP="00C135EE">
      <w:pPr>
        <w:tabs>
          <w:tab w:val="left" w:pos="14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                    режиссёра, садовника, поэта,</w:t>
      </w:r>
    </w:p>
    <w:p w:rsidR="00C135EE" w:rsidRPr="0093288D" w:rsidRDefault="00C135EE" w:rsidP="00C135EE">
      <w:pPr>
        <w:tabs>
          <w:tab w:val="left" w:pos="14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                    а так посмотришь, вроде бы</w:t>
      </w:r>
    </w:p>
    <w:p w:rsidR="00C135EE" w:rsidRPr="0093288D" w:rsidRDefault="00C135EE" w:rsidP="00C135EE">
      <w:pPr>
        <w:tabs>
          <w:tab w:val="left" w:pos="14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                    обычный человек.</w:t>
      </w:r>
    </w:p>
    <w:p w:rsidR="00C135EE" w:rsidRPr="00AD7B8B" w:rsidRDefault="00C135EE" w:rsidP="00C135EE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                                               </w:t>
      </w:r>
      <w:r w:rsidRPr="00AD7B8B">
        <w:rPr>
          <w:rFonts w:ascii="Times New Roman" w:hAnsi="Times New Roman" w:cs="Times New Roman"/>
          <w:i/>
          <w:sz w:val="28"/>
          <w:szCs w:val="28"/>
          <w:lang w:val="ru-RU"/>
        </w:rPr>
        <w:t>В. М. Лизинский</w:t>
      </w:r>
    </w:p>
    <w:p w:rsidR="002575DE" w:rsidRPr="0093288D" w:rsidRDefault="00C135EE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7B8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r w:rsidRPr="00AD7B8B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8E5F1B" w:rsidRPr="00AD7B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7B4B" w:rsidRPr="00AD7B8B">
        <w:rPr>
          <w:rFonts w:ascii="Times New Roman" w:hAnsi="Times New Roman" w:cs="Times New Roman"/>
          <w:sz w:val="28"/>
          <w:szCs w:val="28"/>
          <w:lang w:val="ru-RU"/>
        </w:rPr>
        <w:t>В моей руке маленький кусочек мела. Он много лет пролежал в старой железной коробке из-под чая вместе с дедовым кисетом и сержантскими погонами, пока</w:t>
      </w:r>
      <w:r w:rsidR="00AD7B8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7B4B" w:rsidRPr="00AD7B8B">
        <w:rPr>
          <w:rFonts w:ascii="Times New Roman" w:hAnsi="Times New Roman" w:cs="Times New Roman"/>
          <w:sz w:val="28"/>
          <w:szCs w:val="28"/>
          <w:lang w:val="ru-RU"/>
        </w:rPr>
        <w:t xml:space="preserve"> мои дети не нашли всё это богатство на чердаке старого дома. </w:t>
      </w:r>
      <w:r w:rsidR="00B978B3">
        <w:rPr>
          <w:rFonts w:ascii="Times New Roman" w:hAnsi="Times New Roman" w:cs="Times New Roman"/>
          <w:sz w:val="28"/>
          <w:szCs w:val="28"/>
          <w:lang w:val="ru-RU"/>
        </w:rPr>
        <w:t xml:space="preserve"> М</w:t>
      </w:r>
      <w:r w:rsidR="00F753B4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="000F7B4B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дед</w:t>
      </w:r>
      <w:r w:rsidR="00F753B4">
        <w:rPr>
          <w:rFonts w:ascii="Times New Roman" w:hAnsi="Times New Roman" w:cs="Times New Roman"/>
          <w:sz w:val="28"/>
          <w:szCs w:val="28"/>
          <w:lang w:val="ru-RU"/>
        </w:rPr>
        <w:t>, Сергей Андреевич Никитин,</w:t>
      </w:r>
      <w:r w:rsidR="00B978B3">
        <w:rPr>
          <w:rFonts w:ascii="Times New Roman" w:hAnsi="Times New Roman" w:cs="Times New Roman"/>
          <w:sz w:val="28"/>
          <w:szCs w:val="28"/>
          <w:lang w:val="ru-RU"/>
        </w:rPr>
        <w:t xml:space="preserve"> бережно хранил его. Почему?</w:t>
      </w:r>
      <w:r w:rsidR="000F7B4B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Может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7B4B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в память о своей учительнице, которая спасла его от голодной смерти, помогла выучиться в далёкие суровые годы? А может в память о своём учительствовании, к которому не смог вернуться после войны? Белый кусочек мела молчит об этом.</w:t>
      </w:r>
    </w:p>
    <w:p w:rsidR="00C135EE" w:rsidRPr="0093288D" w:rsidRDefault="00C135EE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0F7B4B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Слово «учитель» в нашей семье всегда</w:t>
      </w:r>
      <w:r w:rsidR="00902B07">
        <w:rPr>
          <w:rFonts w:ascii="Times New Roman" w:hAnsi="Times New Roman" w:cs="Times New Roman"/>
          <w:sz w:val="28"/>
          <w:szCs w:val="28"/>
          <w:lang w:val="ru-RU"/>
        </w:rPr>
        <w:t xml:space="preserve"> произносили с особым значением</w:t>
      </w:r>
      <w:r w:rsidR="00E07D67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D7B8B" w:rsidRPr="0093288D">
        <w:rPr>
          <w:rFonts w:ascii="Times New Roman" w:hAnsi="Times New Roman" w:cs="Times New Roman"/>
          <w:sz w:val="28"/>
          <w:szCs w:val="28"/>
          <w:lang w:val="ru-RU"/>
        </w:rPr>
        <w:t>«Схожу</w:t>
      </w:r>
      <w:r w:rsidR="00AD7B8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07D67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посоветуюсь,</w:t>
      </w:r>
      <w:r w:rsidR="00AD7B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7D67" w:rsidRPr="0093288D">
        <w:rPr>
          <w:rFonts w:ascii="Times New Roman" w:hAnsi="Times New Roman" w:cs="Times New Roman"/>
          <w:sz w:val="28"/>
          <w:szCs w:val="28"/>
          <w:lang w:val="ru-RU"/>
        </w:rPr>
        <w:t>- говорили взрослые – она подскажет».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Мне повезло, и в моей жизни был настоящий учитель – это моя первая учительница. Я очень благодарна судьбе, что и сейчас мы рядом. Теперь я особенно понимаю, что настоящий учитель – это человек, постоянно работающий над собой, шагающий в ногу со временем, преданный своему делу, любящий учеников, тактичный, умеющий подобрать ключик к сердцу ребенка. </w:t>
      </w:r>
    </w:p>
    <w:p w:rsidR="00B96EAE" w:rsidRPr="00365212" w:rsidRDefault="00365212" w:rsidP="00AD7B8B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C135EE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Ученик с огромным букетом робко протягивает мне руку, он доверяет мне свою жизнь и судьбу. </w:t>
      </w:r>
      <w:r w:rsidR="0093288D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Как 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я могу</w:t>
      </w:r>
      <w:r w:rsidR="00C135EE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не оправдать его доверия? </w:t>
      </w:r>
      <w:r w:rsidR="000F7B4B" w:rsidRPr="0093288D">
        <w:rPr>
          <w:rFonts w:ascii="Times New Roman" w:hAnsi="Times New Roman" w:cs="Times New Roman"/>
          <w:sz w:val="28"/>
          <w:szCs w:val="28"/>
          <w:lang w:val="ru-RU"/>
        </w:rPr>
        <w:t>Когда впервые ребёнок приходит в класс</w:t>
      </w:r>
      <w:r w:rsidR="00C135EE" w:rsidRPr="009328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3288D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для меня очень</w:t>
      </w:r>
      <w:r w:rsidR="000F7B4B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важно  защитить его от страхов и сомнений, уберечь от разочарований</w:t>
      </w:r>
      <w:r w:rsidR="0065008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B32EB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В работе учителя нет мелочей, всё имеет значение. Каждое сказанное слово, интонация, жест должны вызывать у ребёнка доверие. 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И хочется верить, что</w:t>
      </w:r>
      <w:r w:rsidR="00E850E8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родители учеников придут за</w:t>
      </w:r>
      <w:r w:rsidR="0093288D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советом, почувствовав в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о мне</w:t>
      </w:r>
      <w:r w:rsidR="00E850E8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поддержку. Они не учились быть родителями, им надо помочь избежать кучи непоправимых 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ошибок. Чтобы воспитать личность, обладающую осознанием своего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«Я», умеющего понять другого человека, оценить отношение к себе окружающих, и учитель, и родители должны заботиться о 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>физическо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и психологическо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здоровь</w:t>
      </w:r>
      <w:r>
        <w:rPr>
          <w:rFonts w:ascii="Times New Roman" w:hAnsi="Times New Roman" w:cs="Times New Roman"/>
          <w:sz w:val="28"/>
          <w:szCs w:val="28"/>
          <w:lang w:val="ru-RU"/>
        </w:rPr>
        <w:t>е ребёнка</w:t>
      </w:r>
      <w:r w:rsidR="00F608BE" w:rsidRPr="0093288D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Только физически и психологически здоровый человек может быть счастливым, дарить радость окружающим людям. </w:t>
      </w:r>
      <w:r w:rsidR="00F608BE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135EE" w:rsidRPr="00C135EE" w:rsidRDefault="00E315B6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B96EAE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438DC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Каждый день в школе ребёнок погружается в реальные отношения, в реальную деятельность, в реальные ситуации. За </w:t>
      </w:r>
      <w:r w:rsidR="00A87B73" w:rsidRPr="0093288D">
        <w:rPr>
          <w:rFonts w:ascii="Times New Roman" w:hAnsi="Times New Roman" w:cs="Times New Roman"/>
          <w:sz w:val="28"/>
          <w:szCs w:val="28"/>
          <w:lang w:val="ru-RU"/>
        </w:rPr>
        <w:t>годы работы в школе я поняла две важные вещи:</w:t>
      </w:r>
      <w:r w:rsidR="001438DC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008C" w:rsidRPr="0093288D">
        <w:rPr>
          <w:rFonts w:ascii="Times New Roman" w:hAnsi="Times New Roman" w:cs="Times New Roman"/>
          <w:sz w:val="28"/>
          <w:szCs w:val="28"/>
          <w:lang w:val="ru-RU"/>
        </w:rPr>
        <w:t>во-первых,</w:t>
      </w:r>
      <w:r w:rsidR="006500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7B73" w:rsidRPr="0093288D">
        <w:rPr>
          <w:rFonts w:ascii="Times New Roman" w:hAnsi="Times New Roman" w:cs="Times New Roman"/>
          <w:sz w:val="28"/>
          <w:szCs w:val="28"/>
          <w:lang w:val="ru-RU"/>
        </w:rPr>
        <w:t>только через деятельность фактическую, деятельность мыслей и чувств, часто умело смоделированную</w:t>
      </w:r>
      <w:r w:rsidR="002575DE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учителем</w:t>
      </w:r>
      <w:r w:rsidR="00A87B73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, через решение ребёнком важных для него задач можно добиться воспитательного успеха, и, во-вторых, все требования, предъявляемые </w:t>
      </w:r>
      <w:r w:rsidR="00A87B73" w:rsidRPr="0093288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ребёнку должны всегда сопровождаться пониманием и поддержкой. </w:t>
      </w:r>
      <w:r w:rsidR="005023BA" w:rsidRPr="00C135EE">
        <w:rPr>
          <w:rFonts w:ascii="Times New Roman" w:hAnsi="Times New Roman" w:cs="Times New Roman"/>
          <w:sz w:val="28"/>
          <w:szCs w:val="28"/>
          <w:lang w:val="ru-RU"/>
        </w:rPr>
        <w:t>Всё начинается с понимания</w:t>
      </w:r>
      <w:r w:rsidR="00B96EAE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, но пониманию предшествует знание. Знать и понимать детей – это </w:t>
      </w:r>
      <w:r w:rsidR="005023BA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7B73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вглядывание</w:t>
      </w:r>
      <w:r w:rsidR="00F608BE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и внимательное изучение  их проявлений</w:t>
      </w:r>
      <w:r w:rsidR="008E5F1B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608BE" w:rsidRPr="00C135EE">
        <w:rPr>
          <w:rFonts w:ascii="Times New Roman" w:hAnsi="Times New Roman" w:cs="Times New Roman"/>
          <w:sz w:val="28"/>
          <w:szCs w:val="28"/>
          <w:lang w:val="ru-RU"/>
        </w:rPr>
        <w:t>взглядом не просто педагога, а педаг</w:t>
      </w:r>
      <w:r w:rsidRPr="00C135EE">
        <w:rPr>
          <w:rFonts w:ascii="Times New Roman" w:hAnsi="Times New Roman" w:cs="Times New Roman"/>
          <w:sz w:val="28"/>
          <w:szCs w:val="28"/>
          <w:lang w:val="ru-RU"/>
        </w:rPr>
        <w:t>ога-психолога. Знания дают учителю возможность взглянуть на любую ситуацию со сторо</w:t>
      </w:r>
      <w:r w:rsidR="00C135EE" w:rsidRPr="00C135EE">
        <w:rPr>
          <w:rFonts w:ascii="Times New Roman" w:hAnsi="Times New Roman" w:cs="Times New Roman"/>
          <w:sz w:val="28"/>
          <w:szCs w:val="28"/>
          <w:lang w:val="ru-RU"/>
        </w:rPr>
        <w:t>ны, не растеряться и не отстрани</w:t>
      </w:r>
      <w:r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ться. </w:t>
      </w:r>
      <w:r w:rsidR="004E318A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Чтобы работать легко и с радостью, учителю  ничего не остаётся, как всю жизнь учится. Хорошие учителя часто сомневаются в себе, бывают собой недовольны. </w:t>
      </w:r>
      <w:r w:rsidR="00D177D8">
        <w:rPr>
          <w:rFonts w:ascii="Times New Roman" w:hAnsi="Times New Roman" w:cs="Times New Roman"/>
          <w:sz w:val="28"/>
          <w:szCs w:val="28"/>
          <w:lang w:val="ru-RU"/>
        </w:rPr>
        <w:t>Они всегда ищут</w:t>
      </w:r>
      <w:r w:rsidR="004E318A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что-то новое,  то, что будет работать на ученика. </w:t>
      </w:r>
    </w:p>
    <w:p w:rsidR="00F37482" w:rsidRPr="00365212" w:rsidRDefault="00C135EE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="008C4057" w:rsidRPr="00C135EE">
        <w:rPr>
          <w:rFonts w:ascii="Times New Roman" w:hAnsi="Times New Roman" w:cs="Times New Roman"/>
          <w:sz w:val="28"/>
          <w:szCs w:val="28"/>
          <w:lang w:val="ru-RU"/>
        </w:rPr>
        <w:t>С давних пор</w:t>
      </w:r>
      <w:r w:rsidR="00317756" w:rsidRPr="00C135EE">
        <w:rPr>
          <w:rFonts w:ascii="Times New Roman" w:hAnsi="Times New Roman" w:cs="Times New Roman"/>
          <w:sz w:val="28"/>
          <w:szCs w:val="28"/>
          <w:lang w:val="ru-RU"/>
        </w:rPr>
        <w:t>, когда ещё никто</w:t>
      </w:r>
      <w:r w:rsidR="00D177D8">
        <w:rPr>
          <w:rFonts w:ascii="Times New Roman" w:hAnsi="Times New Roman" w:cs="Times New Roman"/>
          <w:sz w:val="28"/>
          <w:szCs w:val="28"/>
          <w:lang w:val="ru-RU"/>
        </w:rPr>
        <w:t xml:space="preserve"> и не слыхивал об универсальных учебных действиях</w:t>
      </w:r>
      <w:r w:rsidR="00317756" w:rsidRPr="00C135EE">
        <w:rPr>
          <w:rFonts w:ascii="Times New Roman" w:hAnsi="Times New Roman" w:cs="Times New Roman"/>
          <w:sz w:val="28"/>
          <w:szCs w:val="28"/>
          <w:lang w:val="ru-RU"/>
        </w:rPr>
        <w:t>, я искала для себя ответ на вопрос: как учить  так, чтобы ребёнок не блуждал в лабиринте знаний, а сам прокладывал себе дорогу, имея твёрдую почву под ногами, зная и понимая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17756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 что и зачем он делает.  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>Чтобы родители не объясняли детям учебный материал, чтобы всей с</w:t>
      </w:r>
      <w:r w:rsidR="00F608BE" w:rsidRPr="0093288D">
        <w:rPr>
          <w:rFonts w:ascii="Times New Roman" w:hAnsi="Times New Roman" w:cs="Times New Roman"/>
          <w:sz w:val="28"/>
          <w:szCs w:val="28"/>
          <w:lang w:val="ru-RU"/>
        </w:rPr>
        <w:t>емьёй не корпели над трудной задачкой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317756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И, о радость! </w:t>
      </w:r>
      <w:r w:rsidR="00360907" w:rsidRPr="0093288D">
        <w:rPr>
          <w:rFonts w:ascii="Times New Roman" w:hAnsi="Times New Roman" w:cs="Times New Roman"/>
          <w:sz w:val="28"/>
          <w:szCs w:val="28"/>
          <w:lang w:val="ru-RU"/>
        </w:rPr>
        <w:t>12 лет назад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>: с</w:t>
      </w:r>
      <w:r w:rsidR="00317756" w:rsidRPr="0093288D">
        <w:rPr>
          <w:rFonts w:ascii="Times New Roman" w:hAnsi="Times New Roman" w:cs="Times New Roman"/>
          <w:sz w:val="28"/>
          <w:szCs w:val="28"/>
          <w:lang w:val="ru-RU"/>
        </w:rPr>
        <w:t>истема Д. Б. Эльконина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7756" w:rsidRPr="0093288D">
        <w:rPr>
          <w:rFonts w:ascii="Times New Roman" w:hAnsi="Times New Roman" w:cs="Times New Roman"/>
          <w:sz w:val="28"/>
          <w:szCs w:val="28"/>
          <w:lang w:val="ru-RU"/>
        </w:rPr>
        <w:t>- В. В.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7756" w:rsidRPr="0093288D">
        <w:rPr>
          <w:rFonts w:ascii="Times New Roman" w:hAnsi="Times New Roman" w:cs="Times New Roman"/>
          <w:sz w:val="28"/>
          <w:szCs w:val="28"/>
          <w:lang w:val="ru-RU"/>
        </w:rPr>
        <w:t>Давыдова, системно-деятельностный подход</w:t>
      </w:r>
      <w:r w:rsidR="00365212" w:rsidRPr="0093288D">
        <w:rPr>
          <w:rFonts w:ascii="Times New Roman" w:hAnsi="Times New Roman" w:cs="Times New Roman"/>
          <w:sz w:val="28"/>
          <w:szCs w:val="28"/>
          <w:lang w:val="ru-RU"/>
        </w:rPr>
        <w:t>, а главное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новое содержание учебного материала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>, благодаря которому д</w:t>
      </w:r>
      <w:r w:rsidR="00F22E37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ети 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>поставлены в позицию исследователя. У</w:t>
      </w:r>
      <w:r w:rsidR="00F22E37" w:rsidRPr="0093288D">
        <w:rPr>
          <w:rFonts w:ascii="Times New Roman" w:hAnsi="Times New Roman" w:cs="Times New Roman"/>
          <w:sz w:val="28"/>
          <w:szCs w:val="28"/>
          <w:lang w:val="ru-RU"/>
        </w:rPr>
        <w:t>чатся самостоятельно мыслить, выдвигать гипотезы, аргументированно их доказывать, критически оцени</w:t>
      </w:r>
      <w:r w:rsidR="00365212" w:rsidRPr="0093288D">
        <w:rPr>
          <w:rFonts w:ascii="Times New Roman" w:hAnsi="Times New Roman" w:cs="Times New Roman"/>
          <w:sz w:val="28"/>
          <w:szCs w:val="28"/>
          <w:lang w:val="ru-RU"/>
        </w:rPr>
        <w:t>вать свои и чужие предположения</w:t>
      </w:r>
      <w:r w:rsidR="00213ACA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>Система  Д. Б. Эльконина - Д. Б. Давыдова необычайно современна и актуальна. Благодаря ей и ученик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 xml:space="preserve"> и учитель встают в позицию исследователя, в совместной деятельности учатся друг у друга.</w:t>
      </w:r>
    </w:p>
    <w:p w:rsidR="00365212" w:rsidRPr="0093288D" w:rsidRDefault="00D956D5" w:rsidP="00365212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4833B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 Известное высказывание 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французского писателя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88D">
        <w:rPr>
          <w:rFonts w:ascii="Times New Roman" w:hAnsi="Times New Roman" w:cs="Times New Roman"/>
          <w:iCs/>
          <w:sz w:val="28"/>
          <w:szCs w:val="28"/>
          <w:lang w:val="ru-RU"/>
        </w:rPr>
        <w:t>Эрнст</w:t>
      </w:r>
      <w:r w:rsidR="004833B2" w:rsidRPr="0093288D">
        <w:rPr>
          <w:rFonts w:ascii="Times New Roman" w:hAnsi="Times New Roman" w:cs="Times New Roman"/>
          <w:iCs/>
          <w:sz w:val="28"/>
          <w:szCs w:val="28"/>
          <w:lang w:val="ru-RU"/>
        </w:rPr>
        <w:t>а</w:t>
      </w:r>
      <w:r w:rsidRPr="0093288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Легуве</w:t>
      </w:r>
      <w:r w:rsidR="004833B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: «Цель воспитания – научить наших 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>детей обходиться без нас</w:t>
      </w:r>
      <w:r w:rsidR="004833B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» может стать девизом развивающего обучения. Я бы добавила – воспитывающего развивающего обучения. </w:t>
      </w:r>
      <w:r w:rsidR="0036521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. Ребёнок </w:t>
      </w:r>
      <w:r w:rsidR="00365212" w:rsidRPr="0093288D">
        <w:rPr>
          <w:rFonts w:ascii="Times New Roman" w:hAnsi="Times New Roman" w:cs="Times New Roman"/>
          <w:iCs/>
          <w:sz w:val="28"/>
          <w:szCs w:val="28"/>
          <w:lang w:val="ru-RU"/>
        </w:rPr>
        <w:t>преобразует самого себя</w:t>
      </w:r>
      <w:r w:rsidR="0036521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6521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елает себя из "я-не умею" в " я-умею", из "я-не знаю" в "я-знаю". </w:t>
      </w:r>
    </w:p>
    <w:p w:rsidR="00317756" w:rsidRDefault="00D177D8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Это так замечательно</w:t>
      </w:r>
      <w:r w:rsidR="00DC1A20" w:rsidRPr="0093288D">
        <w:rPr>
          <w:rFonts w:ascii="Times New Roman" w:hAnsi="Times New Roman" w:cs="Times New Roman"/>
          <w:sz w:val="28"/>
          <w:szCs w:val="28"/>
          <w:lang w:val="ru-RU"/>
        </w:rPr>
        <w:t>, когда дети объясн</w:t>
      </w:r>
      <w:r w:rsidR="00CD25A6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яют родителям учебный материал, а не наоборот. </w:t>
      </w:r>
      <w:r w:rsidR="00185093" w:rsidRPr="0093288D">
        <w:rPr>
          <w:rFonts w:ascii="Times New Roman" w:hAnsi="Times New Roman" w:cs="Times New Roman"/>
          <w:sz w:val="28"/>
          <w:szCs w:val="28"/>
          <w:lang w:val="ru-RU"/>
        </w:rPr>
        <w:t>Становится так радостно</w:t>
      </w:r>
      <w:r w:rsidR="00F22E37" w:rsidRPr="0093288D">
        <w:rPr>
          <w:rFonts w:ascii="Times New Roman" w:hAnsi="Times New Roman" w:cs="Times New Roman"/>
          <w:sz w:val="28"/>
          <w:szCs w:val="28"/>
          <w:lang w:val="ru-RU"/>
        </w:rPr>
        <w:t>, когда на уроке ты уходишь на второй план, а процесс не останавливается.</w:t>
      </w:r>
      <w:r w:rsidR="00185093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В центре процесс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185093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93288D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ученик, а не учитель. А </w:t>
      </w:r>
      <w:r w:rsidR="0093288D">
        <w:rPr>
          <w:rFonts w:ascii="Times New Roman" w:hAnsi="Times New Roman" w:cs="Times New Roman"/>
          <w:sz w:val="28"/>
          <w:szCs w:val="28"/>
          <w:lang w:val="ru-RU"/>
        </w:rPr>
        <w:t>мне</w:t>
      </w:r>
      <w:r w:rsidR="00213ACA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отводится лишь вспомогательная направляющая роль.</w:t>
      </w:r>
      <w:r w:rsidR="00F37482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13ACA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87E3C" w:rsidRPr="0093288D">
        <w:rPr>
          <w:rFonts w:ascii="Times New Roman" w:hAnsi="Times New Roman" w:cs="Times New Roman"/>
          <w:sz w:val="28"/>
          <w:szCs w:val="28"/>
          <w:lang w:val="ru-RU"/>
        </w:rPr>
        <w:t>Воспитание через учение</w:t>
      </w:r>
      <w:r w:rsidR="000D0587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– учение через воспитание! </w:t>
      </w:r>
      <w:r w:rsidR="00B87E3C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3288D" w:rsidRPr="0093288D" w:rsidRDefault="0093288D" w:rsidP="00C135EE">
      <w:pPr>
        <w:pStyle w:val="af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22E37" w:rsidRPr="00C135EE" w:rsidRDefault="0093288D" w:rsidP="0093288D">
      <w:pPr>
        <w:pStyle w:val="af0"/>
        <w:tabs>
          <w:tab w:val="left" w:pos="987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2575DE" w:rsidRPr="00C135EE">
        <w:rPr>
          <w:rFonts w:ascii="Times New Roman" w:hAnsi="Times New Roman" w:cs="Times New Roman"/>
          <w:sz w:val="28"/>
          <w:szCs w:val="28"/>
          <w:lang w:val="ru-RU"/>
        </w:rPr>
        <w:t xml:space="preserve">Я смотрю на белый кусочек мела. </w:t>
      </w:r>
      <w:r w:rsidR="00FF10E7" w:rsidRPr="0093288D">
        <w:rPr>
          <w:rFonts w:ascii="Times New Roman" w:hAnsi="Times New Roman" w:cs="Times New Roman"/>
          <w:sz w:val="28"/>
          <w:szCs w:val="28"/>
          <w:lang w:val="ru-RU"/>
        </w:rPr>
        <w:t>Какой он маленький и хрупкий на фоне интерактивной доски. Ему не угнаться за яркой вспышкой проектора.  Но когда учитель перекладывает его из своей руки в маленькую лад</w:t>
      </w:r>
      <w:r w:rsidR="0031036A" w:rsidRPr="0093288D">
        <w:rPr>
          <w:rFonts w:ascii="Times New Roman" w:hAnsi="Times New Roman" w:cs="Times New Roman"/>
          <w:sz w:val="28"/>
          <w:szCs w:val="28"/>
          <w:lang w:val="ru-RU"/>
        </w:rPr>
        <w:t>ошку ребёнка, происходит чудо.</w:t>
      </w:r>
      <w:r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036A" w:rsidRPr="0093288D">
        <w:rPr>
          <w:rFonts w:ascii="Times New Roman" w:hAnsi="Times New Roman" w:cs="Times New Roman"/>
          <w:sz w:val="28"/>
          <w:szCs w:val="28"/>
          <w:lang w:val="ru-RU"/>
        </w:rPr>
        <w:t xml:space="preserve">Нет ничего, кроме маленького человека с его мыслями, сомнениями, ошибками, открытиями! </w:t>
      </w:r>
    </w:p>
    <w:p w:rsidR="0065008C" w:rsidRDefault="0093288D" w:rsidP="0093288D">
      <w:pPr>
        <w:pStyle w:val="af0"/>
        <w:ind w:firstLine="708"/>
        <w:jc w:val="both"/>
        <w:rPr>
          <w:rFonts w:ascii="Tahoma" w:hAnsi="Tahoma" w:cs="Tahoma"/>
          <w:color w:val="666666"/>
          <w:sz w:val="18"/>
          <w:szCs w:val="1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Пройдёт время, сотрутся в памяти лица учителей. Но пока учитель остаётся в памяти людей своими словами и поступками, школа будет награждать детей талантами и оставаться оплотом  культуры.</w:t>
      </w:r>
    </w:p>
    <w:p w:rsidR="00902B07" w:rsidRDefault="00902B07" w:rsidP="00C135EE">
      <w:pPr>
        <w:rPr>
          <w:rStyle w:val="FontStyle36"/>
          <w:rFonts w:ascii="Times New Roman" w:hAnsi="Times New Roman" w:cs="Times New Roman"/>
          <w:sz w:val="28"/>
          <w:szCs w:val="28"/>
          <w:lang w:val="ru-RU"/>
        </w:rPr>
      </w:pPr>
    </w:p>
    <w:p w:rsidR="00365212" w:rsidRDefault="00365212" w:rsidP="00C135EE">
      <w:pPr>
        <w:rPr>
          <w:rStyle w:val="FontStyle36"/>
          <w:rFonts w:ascii="Times New Roman" w:hAnsi="Times New Roman" w:cs="Times New Roman"/>
          <w:sz w:val="28"/>
          <w:szCs w:val="28"/>
          <w:lang w:val="ru-RU"/>
        </w:rPr>
      </w:pPr>
    </w:p>
    <w:p w:rsidR="00C135EE" w:rsidRPr="0093288D" w:rsidRDefault="00C135EE" w:rsidP="00C135E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135EE" w:rsidRPr="0093288D" w:rsidSect="000D2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0EC" w:rsidRDefault="00A930EC" w:rsidP="008E5F1B">
      <w:pPr>
        <w:spacing w:after="0" w:line="240" w:lineRule="auto"/>
      </w:pPr>
      <w:r>
        <w:separator/>
      </w:r>
    </w:p>
  </w:endnote>
  <w:endnote w:type="continuationSeparator" w:id="1">
    <w:p w:rsidR="00A930EC" w:rsidRDefault="00A930EC" w:rsidP="008E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0EC" w:rsidRDefault="00A930EC" w:rsidP="008E5F1B">
      <w:pPr>
        <w:spacing w:after="0" w:line="240" w:lineRule="auto"/>
      </w:pPr>
      <w:r>
        <w:separator/>
      </w:r>
    </w:p>
  </w:footnote>
  <w:footnote w:type="continuationSeparator" w:id="1">
    <w:p w:rsidR="00A930EC" w:rsidRDefault="00A930EC" w:rsidP="008E5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2077"/>
    <w:rsid w:val="000372DC"/>
    <w:rsid w:val="000A2F8D"/>
    <w:rsid w:val="000D0587"/>
    <w:rsid w:val="000D2740"/>
    <w:rsid w:val="000E0964"/>
    <w:rsid w:val="000F7B4B"/>
    <w:rsid w:val="001438DC"/>
    <w:rsid w:val="00185093"/>
    <w:rsid w:val="001B32EB"/>
    <w:rsid w:val="00206AD8"/>
    <w:rsid w:val="00213ACA"/>
    <w:rsid w:val="00240B94"/>
    <w:rsid w:val="002575DE"/>
    <w:rsid w:val="002D279D"/>
    <w:rsid w:val="002F6B9F"/>
    <w:rsid w:val="00300BB7"/>
    <w:rsid w:val="0031036A"/>
    <w:rsid w:val="00317756"/>
    <w:rsid w:val="003275D1"/>
    <w:rsid w:val="00360907"/>
    <w:rsid w:val="00363DEC"/>
    <w:rsid w:val="00365212"/>
    <w:rsid w:val="00387670"/>
    <w:rsid w:val="003F5541"/>
    <w:rsid w:val="0043073F"/>
    <w:rsid w:val="00475070"/>
    <w:rsid w:val="004833B2"/>
    <w:rsid w:val="004C5A59"/>
    <w:rsid w:val="004E318A"/>
    <w:rsid w:val="005023BA"/>
    <w:rsid w:val="005158B2"/>
    <w:rsid w:val="005F00AB"/>
    <w:rsid w:val="0065008C"/>
    <w:rsid w:val="006B2077"/>
    <w:rsid w:val="00714959"/>
    <w:rsid w:val="00743511"/>
    <w:rsid w:val="00797F49"/>
    <w:rsid w:val="007E5855"/>
    <w:rsid w:val="008136D6"/>
    <w:rsid w:val="008C36DC"/>
    <w:rsid w:val="008C4057"/>
    <w:rsid w:val="008D3175"/>
    <w:rsid w:val="008E5F1B"/>
    <w:rsid w:val="00902381"/>
    <w:rsid w:val="00902B07"/>
    <w:rsid w:val="0093288D"/>
    <w:rsid w:val="009C109D"/>
    <w:rsid w:val="009E05D1"/>
    <w:rsid w:val="00A32AEE"/>
    <w:rsid w:val="00A403DE"/>
    <w:rsid w:val="00A7744D"/>
    <w:rsid w:val="00A87B73"/>
    <w:rsid w:val="00A930EC"/>
    <w:rsid w:val="00AD7B8B"/>
    <w:rsid w:val="00AF05D5"/>
    <w:rsid w:val="00B82796"/>
    <w:rsid w:val="00B87E3C"/>
    <w:rsid w:val="00B96EAE"/>
    <w:rsid w:val="00B978B3"/>
    <w:rsid w:val="00BA4DFB"/>
    <w:rsid w:val="00BB4A4A"/>
    <w:rsid w:val="00BE2BB4"/>
    <w:rsid w:val="00C135EE"/>
    <w:rsid w:val="00C75652"/>
    <w:rsid w:val="00C80313"/>
    <w:rsid w:val="00CD25A6"/>
    <w:rsid w:val="00CE6AB8"/>
    <w:rsid w:val="00D177D8"/>
    <w:rsid w:val="00D253C4"/>
    <w:rsid w:val="00D956D5"/>
    <w:rsid w:val="00DC1A20"/>
    <w:rsid w:val="00E07D67"/>
    <w:rsid w:val="00E315B6"/>
    <w:rsid w:val="00E850E8"/>
    <w:rsid w:val="00EA7D20"/>
    <w:rsid w:val="00EE5159"/>
    <w:rsid w:val="00EF19C5"/>
    <w:rsid w:val="00F1301D"/>
    <w:rsid w:val="00F22E37"/>
    <w:rsid w:val="00F37482"/>
    <w:rsid w:val="00F608BE"/>
    <w:rsid w:val="00F65813"/>
    <w:rsid w:val="00F753B4"/>
    <w:rsid w:val="00FF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5E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135E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5E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5E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5E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5E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5E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5E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5E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5E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F1B"/>
  </w:style>
  <w:style w:type="paragraph" w:styleId="a5">
    <w:name w:val="footer"/>
    <w:basedOn w:val="a"/>
    <w:link w:val="a6"/>
    <w:uiPriority w:val="99"/>
    <w:unhideWhenUsed/>
    <w:rsid w:val="008E5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5F1B"/>
  </w:style>
  <w:style w:type="paragraph" w:styleId="a7">
    <w:name w:val="Normal (Web)"/>
    <w:basedOn w:val="a"/>
    <w:uiPriority w:val="99"/>
    <w:semiHidden/>
    <w:unhideWhenUsed/>
    <w:rsid w:val="00C1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C13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35E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C135E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C135E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C135E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C135E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C135E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C135E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135E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135EE"/>
    <w:rPr>
      <w:i/>
      <w:caps/>
      <w:spacing w:val="10"/>
      <w:sz w:val="18"/>
      <w:szCs w:val="18"/>
    </w:rPr>
  </w:style>
  <w:style w:type="paragraph" w:styleId="a9">
    <w:name w:val="caption"/>
    <w:basedOn w:val="a"/>
    <w:next w:val="a"/>
    <w:uiPriority w:val="35"/>
    <w:semiHidden/>
    <w:unhideWhenUsed/>
    <w:qFormat/>
    <w:rsid w:val="00C135EE"/>
    <w:rPr>
      <w:b/>
      <w:bCs/>
      <w:color w:val="365F91" w:themeColor="accent1" w:themeShade="BF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C135E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C135EE"/>
    <w:rPr>
      <w:caps/>
      <w:color w:val="4F81BD" w:themeColor="accent1"/>
      <w:spacing w:val="10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C135E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C135EE"/>
    <w:rPr>
      <w:caps/>
      <w:color w:val="595959" w:themeColor="text1" w:themeTint="A6"/>
      <w:spacing w:val="10"/>
      <w:sz w:val="24"/>
      <w:szCs w:val="24"/>
    </w:rPr>
  </w:style>
  <w:style w:type="character" w:styleId="ae">
    <w:name w:val="Strong"/>
    <w:uiPriority w:val="22"/>
    <w:qFormat/>
    <w:rsid w:val="00C135EE"/>
    <w:rPr>
      <w:b/>
      <w:bCs/>
    </w:rPr>
  </w:style>
  <w:style w:type="character" w:styleId="af">
    <w:name w:val="Emphasis"/>
    <w:uiPriority w:val="20"/>
    <w:qFormat/>
    <w:rsid w:val="00C135EE"/>
    <w:rPr>
      <w:caps/>
      <w:color w:val="243F60" w:themeColor="accent1" w:themeShade="7F"/>
      <w:spacing w:val="5"/>
    </w:rPr>
  </w:style>
  <w:style w:type="paragraph" w:styleId="af0">
    <w:name w:val="No Spacing"/>
    <w:basedOn w:val="a"/>
    <w:link w:val="af1"/>
    <w:uiPriority w:val="1"/>
    <w:qFormat/>
    <w:rsid w:val="00C135EE"/>
    <w:pPr>
      <w:spacing w:before="0" w:after="0" w:line="240" w:lineRule="auto"/>
    </w:pPr>
  </w:style>
  <w:style w:type="paragraph" w:styleId="af2">
    <w:name w:val="List Paragraph"/>
    <w:basedOn w:val="a"/>
    <w:uiPriority w:val="34"/>
    <w:qFormat/>
    <w:rsid w:val="00C135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135E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135EE"/>
    <w:rPr>
      <w:i/>
      <w:iCs/>
      <w:sz w:val="20"/>
      <w:szCs w:val="20"/>
    </w:rPr>
  </w:style>
  <w:style w:type="paragraph" w:styleId="af3">
    <w:name w:val="Intense Quote"/>
    <w:basedOn w:val="a"/>
    <w:next w:val="a"/>
    <w:link w:val="af4"/>
    <w:uiPriority w:val="30"/>
    <w:qFormat/>
    <w:rsid w:val="00C135E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C135EE"/>
    <w:rPr>
      <w:i/>
      <w:iCs/>
      <w:color w:val="4F81BD" w:themeColor="accent1"/>
      <w:sz w:val="20"/>
      <w:szCs w:val="20"/>
    </w:rPr>
  </w:style>
  <w:style w:type="character" w:styleId="af5">
    <w:name w:val="Subtle Emphasis"/>
    <w:uiPriority w:val="19"/>
    <w:qFormat/>
    <w:rsid w:val="00C135EE"/>
    <w:rPr>
      <w:i/>
      <w:iCs/>
      <w:color w:val="243F60" w:themeColor="accent1" w:themeShade="7F"/>
    </w:rPr>
  </w:style>
  <w:style w:type="character" w:styleId="af6">
    <w:name w:val="Intense Emphasis"/>
    <w:uiPriority w:val="21"/>
    <w:qFormat/>
    <w:rsid w:val="00C135EE"/>
    <w:rPr>
      <w:b/>
      <w:bCs/>
      <w:caps/>
      <w:color w:val="243F60" w:themeColor="accent1" w:themeShade="7F"/>
      <w:spacing w:val="10"/>
    </w:rPr>
  </w:style>
  <w:style w:type="character" w:styleId="af7">
    <w:name w:val="Subtle Reference"/>
    <w:uiPriority w:val="31"/>
    <w:qFormat/>
    <w:rsid w:val="00C135EE"/>
    <w:rPr>
      <w:b/>
      <w:bCs/>
      <w:color w:val="4F81BD" w:themeColor="accent1"/>
    </w:rPr>
  </w:style>
  <w:style w:type="character" w:styleId="af8">
    <w:name w:val="Intense Reference"/>
    <w:uiPriority w:val="32"/>
    <w:qFormat/>
    <w:rsid w:val="00C135EE"/>
    <w:rPr>
      <w:b/>
      <w:bCs/>
      <w:i/>
      <w:iCs/>
      <w:caps/>
      <w:color w:val="4F81BD" w:themeColor="accent1"/>
    </w:rPr>
  </w:style>
  <w:style w:type="character" w:styleId="af9">
    <w:name w:val="Book Title"/>
    <w:uiPriority w:val="33"/>
    <w:qFormat/>
    <w:rsid w:val="00C135EE"/>
    <w:rPr>
      <w:b/>
      <w:bCs/>
      <w:i/>
      <w:iCs/>
      <w:spacing w:val="9"/>
    </w:rPr>
  </w:style>
  <w:style w:type="paragraph" w:styleId="afa">
    <w:name w:val="TOC Heading"/>
    <w:basedOn w:val="1"/>
    <w:next w:val="a"/>
    <w:uiPriority w:val="39"/>
    <w:semiHidden/>
    <w:unhideWhenUsed/>
    <w:qFormat/>
    <w:rsid w:val="00C135EE"/>
    <w:pPr>
      <w:outlineLvl w:val="9"/>
    </w:pPr>
  </w:style>
  <w:style w:type="character" w:customStyle="1" w:styleId="af1">
    <w:name w:val="Без интервала Знак"/>
    <w:basedOn w:val="a0"/>
    <w:link w:val="af0"/>
    <w:uiPriority w:val="1"/>
    <w:rsid w:val="00C135EE"/>
    <w:rPr>
      <w:sz w:val="20"/>
      <w:szCs w:val="20"/>
    </w:rPr>
  </w:style>
  <w:style w:type="character" w:customStyle="1" w:styleId="FontStyle36">
    <w:name w:val="Font Style36"/>
    <w:rsid w:val="00AD7B8B"/>
    <w:rPr>
      <w:rFonts w:ascii="Franklin Gothic Demi Cond" w:hAnsi="Franklin Gothic Demi Cond" w:cs="Franklin Gothic Demi Con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бдр</cp:lastModifiedBy>
  <cp:revision>17</cp:revision>
  <cp:lastPrinted>2012-10-27T08:15:00Z</cp:lastPrinted>
  <dcterms:created xsi:type="dcterms:W3CDTF">2012-10-08T17:56:00Z</dcterms:created>
  <dcterms:modified xsi:type="dcterms:W3CDTF">2012-11-27T20:42:00Z</dcterms:modified>
</cp:coreProperties>
</file>